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130" w:rsidRDefault="00C84DC2" w:rsidP="003D063F">
      <w:pPr>
        <w:pStyle w:val="Nadpis1"/>
      </w:pPr>
      <w:r>
        <w:t>Déšť zmírňuje půdní sucho, podzemní vody jsou stále v ohrožení.</w:t>
      </w:r>
    </w:p>
    <w:p w:rsidR="00366600" w:rsidRDefault="004955FD" w:rsidP="004955FD">
      <w:pPr>
        <w:rPr>
          <w:b/>
        </w:rPr>
      </w:pPr>
      <w:r w:rsidRPr="000C341F">
        <w:rPr>
          <w:b/>
        </w:rPr>
        <w:t xml:space="preserve">Druhý srpnový týden přinesl celoplošné dešťové srážky. Na konci července bylo zasaženo půdním suchem 75% území ČR, </w:t>
      </w:r>
      <w:r w:rsidR="00366600" w:rsidRPr="000C341F">
        <w:rPr>
          <w:b/>
        </w:rPr>
        <w:t>díky srážkám z</w:t>
      </w:r>
      <w:r w:rsidR="004478AA" w:rsidRPr="000C341F">
        <w:rPr>
          <w:b/>
        </w:rPr>
        <w:t> up</w:t>
      </w:r>
      <w:r w:rsidR="002C7AA7" w:rsidRPr="000C341F">
        <w:rPr>
          <w:b/>
        </w:rPr>
        <w:t>lynulého týdne</w:t>
      </w:r>
      <w:r w:rsidR="00366600" w:rsidRPr="000C341F">
        <w:rPr>
          <w:b/>
        </w:rPr>
        <w:t xml:space="preserve"> </w:t>
      </w:r>
      <w:r w:rsidRPr="000C341F">
        <w:rPr>
          <w:b/>
        </w:rPr>
        <w:t xml:space="preserve">došlo k významnému vylepšení a nasycení svrchní půdy vodou. V současné době je půdním suchem zasaženo 40% území. Tato vláha pomáhá především vegetaci. Hladiny podzemních vod hlásí </w:t>
      </w:r>
      <w:r w:rsidR="00366600" w:rsidRPr="000C341F">
        <w:rPr>
          <w:b/>
        </w:rPr>
        <w:t xml:space="preserve">i nadále </w:t>
      </w:r>
      <w:r w:rsidRPr="000C341F">
        <w:rPr>
          <w:b/>
        </w:rPr>
        <w:t xml:space="preserve">silně podnormální či mimořádně podnormální stav. Na místech s intenzivní srážkovou činností došlo k lokálnímu vylepšení stavu řek. </w:t>
      </w:r>
      <w:r w:rsidR="00366600" w:rsidRPr="000C341F">
        <w:rPr>
          <w:b/>
        </w:rPr>
        <w:t>Stav hydrologického sucha aktuálně</w:t>
      </w:r>
      <w:r w:rsidR="000C341F" w:rsidRPr="000C341F">
        <w:rPr>
          <w:b/>
        </w:rPr>
        <w:t xml:space="preserve"> vyk</w:t>
      </w:r>
      <w:r w:rsidR="00DD6E3E" w:rsidRPr="000C341F">
        <w:rPr>
          <w:b/>
        </w:rPr>
        <w:t xml:space="preserve">azuje </w:t>
      </w:r>
      <w:r w:rsidR="00366600" w:rsidRPr="000C341F">
        <w:rPr>
          <w:b/>
        </w:rPr>
        <w:t>přibližně</w:t>
      </w:r>
      <w:r w:rsidRPr="000C341F">
        <w:rPr>
          <w:b/>
        </w:rPr>
        <w:t xml:space="preserve"> třetina měrných profilů. </w:t>
      </w:r>
      <w:r w:rsidR="00366600" w:rsidRPr="000C341F">
        <w:rPr>
          <w:b/>
        </w:rPr>
        <w:t>Koryta některých řek (Berounka, Sázava) na mnoha místech zarůstají travinami, což významně ovlivňuje naměřené hodnoty – i to je jeden z důsledků působení dlouholetého stavu sucha na našem území.</w:t>
      </w:r>
    </w:p>
    <w:p w:rsidR="000C341F" w:rsidRPr="000C341F" w:rsidRDefault="000C341F" w:rsidP="004955FD">
      <w:pPr>
        <w:rPr>
          <w:b/>
        </w:rPr>
      </w:pPr>
    </w:p>
    <w:p w:rsidR="00C84DC2" w:rsidRDefault="00901B8C" w:rsidP="00C84DC2">
      <w:pPr>
        <w:pStyle w:val="Nadpis2"/>
      </w:pPr>
      <w:r>
        <w:t>Met</w:t>
      </w:r>
      <w:r w:rsidR="00B7139D">
        <w:t>eorologické shrnutí od 5. 8.  do 11. 8. 2019</w:t>
      </w:r>
    </w:p>
    <w:p w:rsidR="00C84DC2" w:rsidRDefault="00C84DC2" w:rsidP="004955FD">
      <w:r>
        <w:t xml:space="preserve">Týden od 5. 8. do 11. 8. 2019 byl teplotně i srážkově nadnormální (+1,8 °C, 126 % N). </w:t>
      </w:r>
    </w:p>
    <w:p w:rsidR="00C84DC2" w:rsidRDefault="00C84DC2" w:rsidP="004955FD">
      <w:pPr>
        <w:rPr>
          <w:bCs/>
        </w:rPr>
      </w:pPr>
      <w:r w:rsidRPr="00C97ED6">
        <w:t xml:space="preserve">Průměrné teploty se </w:t>
      </w:r>
      <w:r>
        <w:t xml:space="preserve">v </w:t>
      </w:r>
      <w:r w:rsidRPr="00C97ED6">
        <w:t>republikovém průměru pohybovaly</w:t>
      </w:r>
      <w:r>
        <w:t xml:space="preserve"> po většinu týdne </w:t>
      </w:r>
      <w:r w:rsidRPr="00C97ED6">
        <w:t xml:space="preserve">od 19 do 20 °C, </w:t>
      </w:r>
      <w:r>
        <w:rPr>
          <w:bCs/>
        </w:rPr>
        <w:t>m</w:t>
      </w:r>
      <w:r w:rsidRPr="00C97ED6">
        <w:rPr>
          <w:bCs/>
        </w:rPr>
        <w:t xml:space="preserve">aximální teploty od 26 do </w:t>
      </w:r>
      <w:r>
        <w:rPr>
          <w:bCs/>
        </w:rPr>
        <w:t xml:space="preserve">31 °C. Nejvyšší teplotu z celého týdne zaznamenaly přístroje ve Strážnici, kde bylo v sobotu 10. 8. teploměrem naměřeno 33,9 °C. </w:t>
      </w:r>
    </w:p>
    <w:p w:rsidR="00C84DC2" w:rsidRDefault="00C84DC2" w:rsidP="004955FD">
      <w:r>
        <w:t xml:space="preserve">V tomto týdnu </w:t>
      </w:r>
      <w:r w:rsidRPr="00AA1F0F">
        <w:t xml:space="preserve">spadlo na území České republiky průměrně 25 mm srážek (Čechy 20 mm, Morava 19 mm), což odpovídá 126 procentům normálu pro toto období (Čechy 119 % N, Morava 141% N). </w:t>
      </w:r>
      <w:r>
        <w:t>Srážky, které se s výjimkou čtvrtka 8. 8. vyskytly každý den, v majoritní části dní zasáhly většinu nebo dokonce celé území. Nejvyšší denní úhrny byly zaznamenány ve středu 7.</w:t>
      </w:r>
      <w:r w:rsidR="00EF784A">
        <w:t xml:space="preserve"> </w:t>
      </w:r>
      <w:r>
        <w:t>8.</w:t>
      </w:r>
      <w:r w:rsidR="004955FD">
        <w:t xml:space="preserve">, </w:t>
      </w:r>
      <w:r>
        <w:t xml:space="preserve"> kdy spadlo v průměru 7,2 mm (Čechy 5,3 mm, na Moravě a ve Slezsku 11 mm) a v úterý 6. 8., kdy spadlo 5,8 mm (Čechy 6,6 mm, Morava a Slezsko 4,2 mm). </w:t>
      </w:r>
      <w:r w:rsidRPr="00002BC3">
        <w:t>Převažovaly lokální srážky konvektivního charakteru (přeháňky a bouřky</w:t>
      </w:r>
      <w:r>
        <w:t>)</w:t>
      </w:r>
      <w:r w:rsidRPr="00002BC3">
        <w:t xml:space="preserve">, které ve večerních a nočních hodinách přecházely místy do </w:t>
      </w:r>
      <w:r>
        <w:t xml:space="preserve">mírného až silného </w:t>
      </w:r>
      <w:r w:rsidRPr="00002BC3">
        <w:t>deště</w:t>
      </w:r>
      <w:r>
        <w:t>. V některých případech se však aktivní bouřková činnost udržela až do ranních hodin (např. noc na středu 6. - 7. 8. nebo na pondělí 11. - 12.8.) Nejvyšší denní úhrny byly zaznamenány v úterý a ve středu, kdy napršelo v celkovém</w:t>
      </w:r>
      <w:r w:rsidRPr="00C84DC2">
        <w:t xml:space="preserve"> </w:t>
      </w:r>
      <w:r>
        <w:t xml:space="preserve">denním úhrnu na některých stanicích v západních Čechách 30 až 50 mm (středa Abertamy 46,6 mm, úterý Lhota u Dobřan 45,4 mm). </w:t>
      </w:r>
    </w:p>
    <w:p w:rsidR="00C84DC2" w:rsidRPr="00C84DC2" w:rsidRDefault="00C84DC2" w:rsidP="004955FD"/>
    <w:p w:rsidR="00C84DC2" w:rsidRDefault="00C84DC2" w:rsidP="00C84DC2">
      <w:pPr>
        <w:pStyle w:val="Prosttext"/>
        <w:jc w:val="center"/>
        <w:outlineLvl w:val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6D2B7F6C" wp14:editId="38C44C38">
            <wp:extent cx="3714189" cy="2609141"/>
            <wp:effectExtent l="152400" t="152400" r="362585" b="3632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90" cy="261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DC2" w:rsidRDefault="00C84DC2" w:rsidP="00C44F93"/>
    <w:p w:rsidR="00C44F93" w:rsidRPr="00C44F93" w:rsidRDefault="00C84DC2" w:rsidP="00C44F93">
      <w:pPr>
        <w:rPr>
          <w:szCs w:val="21"/>
          <w:lang w:eastAsia="cs-CZ"/>
        </w:rPr>
      </w:pPr>
      <w:r w:rsidRPr="00C84DC2">
        <w:t xml:space="preserve">Teplotní charakteristiky by se měly v období od 15. do 21. 8. pohybovat v intervalu kolem dlouhodobých normálů. Nejvyšší teploty se budou na počátku období pohybovat mezi 20 až 24 °C, v průběhu víkendu se oteplí na 24 až 31 °C. </w:t>
      </w:r>
      <w:r w:rsidR="00C44F93">
        <w:t>Maximální teploty budou dosaženy pravděpodobně v průběhu neděle, poté se za studenou frontou ochladí. Předpokládané maximální teploty 22 až 27 °C se v následujícím období na většině území udrží v intervalu kolem normálu, na východě  slabě nad ním.</w:t>
      </w:r>
    </w:p>
    <w:p w:rsidR="00C44F93" w:rsidRPr="00C44F93" w:rsidRDefault="00C44F93" w:rsidP="00C44F93">
      <w:pPr>
        <w:rPr>
          <w:szCs w:val="21"/>
          <w:lang w:eastAsia="cs-CZ"/>
        </w:rPr>
      </w:pPr>
      <w:r>
        <w:t>Srážkové úhrny by se měly v období od 15. do 21. 8. pohybovat v intervalu kolem normálu nebo slabě pod ním.</w:t>
      </w:r>
    </w:p>
    <w:p w:rsidR="00C44F93" w:rsidRPr="00C44F93" w:rsidRDefault="00C44F93" w:rsidP="00C44F93">
      <w:pPr>
        <w:rPr>
          <w:szCs w:val="21"/>
          <w:lang w:eastAsia="cs-CZ"/>
        </w:rPr>
      </w:pPr>
      <w:r>
        <w:t xml:space="preserve">Srážky se v následujícím období vyskytnou ve formě občasného deště, lokálních přeháněk nebo ojedinělých bouřek. Vysoká pravděpodobnost jejich výskytu připadá na období večera a noci ze čtvrtka na pátek a na páteční den, a poté na období od nedělního večera až do středy. V průběhu druhého období se bude nad naším územím vlnit studená fronta, v každém dni tak může spadnout </w:t>
      </w:r>
      <w:r>
        <w:t xml:space="preserve">od </w:t>
      </w:r>
      <w:r>
        <w:t>0 do 15 mm. Srážkově chudší tak zůstane pouze sobota, která zůstane bez deště.</w:t>
      </w:r>
    </w:p>
    <w:p w:rsidR="00C84DC2" w:rsidRPr="00C84DC2" w:rsidRDefault="00C84DC2" w:rsidP="00C84DC2">
      <w:r w:rsidRPr="00C84DC2">
        <w:t xml:space="preserve">S ohledem na pravděpodobný výskyt průměrných teplot a občasných srážek s průměrným nebo mírně podprůměrným úhrnem, není předpoklad pro obnovení podmínek pro vznik a šíření požárů. </w:t>
      </w:r>
    </w:p>
    <w:p w:rsidR="001954B4" w:rsidRDefault="001954B4" w:rsidP="001954B4">
      <w:pPr>
        <w:pStyle w:val="Nadpis2"/>
      </w:pPr>
      <w:r>
        <w:t>Půdní sucho a stav vegetace</w:t>
      </w:r>
    </w:p>
    <w:p w:rsidR="001912B2" w:rsidRDefault="00B155A9" w:rsidP="001912B2">
      <w:r>
        <w:t>Dešťové srážky zvýšily půdní vlhkosti v orniční vrstvě</w:t>
      </w:r>
      <w:r w:rsidR="00CC5DF8">
        <w:t xml:space="preserve"> na většině území</w:t>
      </w:r>
      <w:r w:rsidR="00B7139D">
        <w:t>. Ovšem</w:t>
      </w:r>
      <w:r>
        <w:t xml:space="preserve"> v severozáp</w:t>
      </w:r>
      <w:r w:rsidR="00B7139D">
        <w:t xml:space="preserve">adních a východních Čechách stále </w:t>
      </w:r>
      <w:r>
        <w:t>přetrvávají nízké vlhkosti půdy.</w:t>
      </w:r>
      <w:r w:rsidR="00CC5DF8">
        <w:t xml:space="preserve"> </w:t>
      </w:r>
      <w:r w:rsidR="00F65BB0">
        <w:t> </w:t>
      </w:r>
      <w:r w:rsidR="00D179B4">
        <w:t>V</w:t>
      </w:r>
      <w:r w:rsidR="00DB4385">
        <w:t xml:space="preserve"> současné době </w:t>
      </w:r>
      <w:r w:rsidR="00A158C6">
        <w:t xml:space="preserve">je </w:t>
      </w:r>
      <w:r w:rsidR="00EA103B">
        <w:t xml:space="preserve">půdním suchem postiženo </w:t>
      </w:r>
      <w:r w:rsidR="00CC5DF8">
        <w:t>necelých 40</w:t>
      </w:r>
      <w:r w:rsidR="00DB4385">
        <w:t xml:space="preserve"> %</w:t>
      </w:r>
      <w:r w:rsidR="001912B2">
        <w:t xml:space="preserve"> území ČR (</w:t>
      </w:r>
      <w:r w:rsidR="00A158C6">
        <w:t>ve srovnání s</w:t>
      </w:r>
      <w:r w:rsidR="001912B2">
        <w:t xml:space="preserve"> př</w:t>
      </w:r>
      <w:r w:rsidR="00DB4385">
        <w:t>edchozím týdn</w:t>
      </w:r>
      <w:r w:rsidR="00A158C6">
        <w:t xml:space="preserve">em je to o </w:t>
      </w:r>
      <w:r w:rsidR="00CC5DF8">
        <w:t>22</w:t>
      </w:r>
      <w:r w:rsidR="00A158C6">
        <w:t xml:space="preserve"> %</w:t>
      </w:r>
      <w:r w:rsidR="00EA103B">
        <w:t xml:space="preserve"> </w:t>
      </w:r>
      <w:r w:rsidR="00CC5DF8">
        <w:t>méně</w:t>
      </w:r>
      <w:r w:rsidR="001912B2">
        <w:t xml:space="preserve">). </w:t>
      </w:r>
    </w:p>
    <w:p w:rsidR="001912B2" w:rsidRDefault="00CC5DF8" w:rsidP="001912B2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057650" cy="2871354"/>
            <wp:effectExtent l="152400" t="152400" r="361950" b="36766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ch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91" cy="288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2B2" w:rsidRDefault="001912B2" w:rsidP="001912B2">
      <w:pPr>
        <w:pStyle w:val="Citt"/>
      </w:pPr>
      <w:r>
        <w:t>„Půdní suc</w:t>
      </w:r>
      <w:r w:rsidR="00D179B4">
        <w:t xml:space="preserve">ho se nadále nejvíce </w:t>
      </w:r>
      <w:r w:rsidR="00CC5DF8">
        <w:t xml:space="preserve">vyskytuje </w:t>
      </w:r>
      <w:r w:rsidR="00F65BB0">
        <w:t>v Čechách</w:t>
      </w:r>
      <w:r w:rsidR="00DB4385">
        <w:t xml:space="preserve"> a částečně na jihu a severu Moravy</w:t>
      </w:r>
      <w:r w:rsidR="00AF2EF9">
        <w:t>, a to zejména v nižších a středních polohách</w:t>
      </w:r>
      <w:r>
        <w:t>. K mírnému zlepšení vlivem srážek došlo</w:t>
      </w:r>
      <w:r w:rsidR="00B155A9">
        <w:t xml:space="preserve"> na většině území </w:t>
      </w:r>
      <w:r>
        <w:t xml:space="preserve"> v povrchové vrstvě půdy</w:t>
      </w:r>
      <w:r w:rsidR="00CC5DF8">
        <w:t xml:space="preserve">. </w:t>
      </w:r>
      <w:r>
        <w:t>“</w:t>
      </w:r>
    </w:p>
    <w:p w:rsidR="00463F03" w:rsidRDefault="001912B2" w:rsidP="00463F03">
      <w:r>
        <w:t>Vlivem sucha je</w:t>
      </w:r>
      <w:r w:rsidR="00CC5DF8">
        <w:t xml:space="preserve"> i nadále </w:t>
      </w:r>
      <w:r>
        <w:t>zasažena</w:t>
      </w:r>
      <w:r w:rsidR="00CC5DF8">
        <w:t xml:space="preserve"> </w:t>
      </w:r>
      <w:r>
        <w:t xml:space="preserve">vegetace, z volně rostoucích dřevin jsou nejvíce postiženy jehličnany, a to zejména borovice lesní a smrk ztepilý a místy i modřín opadavý. </w:t>
      </w:r>
      <w:r w:rsidR="00B74A0A">
        <w:t>Vinou pokračujícího sucha</w:t>
      </w:r>
      <w:r>
        <w:t xml:space="preserve"> na většině území usychají předev</w:t>
      </w:r>
      <w:r w:rsidR="00B74A0A">
        <w:t>ším starší porosty borovice, právě snížením</w:t>
      </w:r>
      <w:r>
        <w:t xml:space="preserve"> hladiny podzemní vody. </w:t>
      </w:r>
      <w:r w:rsidR="00463F03">
        <w:t xml:space="preserve">Oslabení jehličnanů suchem má za následek vyšší škody způsobené hmyzími škůdci. </w:t>
      </w:r>
    </w:p>
    <w:p w:rsidR="00E70BFA" w:rsidRDefault="00DB4385" w:rsidP="00E70BFA">
      <w:r>
        <w:t>Dále začínají předčasně žlout</w:t>
      </w:r>
      <w:r w:rsidR="00A158C6">
        <w:t xml:space="preserve">nout </w:t>
      </w:r>
      <w:r w:rsidR="00AF2EF9">
        <w:t xml:space="preserve">některé volně rostoucí dřeviny </w:t>
      </w:r>
      <w:r w:rsidR="00A158C6">
        <w:t>např. břízy, lísky, kleny, třešně</w:t>
      </w:r>
      <w:r w:rsidR="007A231B">
        <w:t>, habry</w:t>
      </w:r>
      <w:r w:rsidR="00AF2EF9">
        <w:t xml:space="preserve">. </w:t>
      </w:r>
      <w:r w:rsidR="00CC5DF8">
        <w:t>J</w:t>
      </w:r>
      <w:r w:rsidR="00463F03">
        <w:t xml:space="preserve">edná </w:t>
      </w:r>
      <w:r w:rsidR="00CC5DF8">
        <w:t xml:space="preserve">se zejména </w:t>
      </w:r>
      <w:r w:rsidR="00463F03">
        <w:t>o jednotlivé stromy</w:t>
      </w:r>
      <w:r>
        <w:t>, vět</w:t>
      </w:r>
      <w:r w:rsidR="00A158C6">
        <w:t xml:space="preserve">šinou mladé jedince, na mezích či </w:t>
      </w:r>
      <w:r>
        <w:t xml:space="preserve">v okrajích </w:t>
      </w:r>
      <w:r w:rsidR="00463F03">
        <w:t xml:space="preserve">lesa s celodenním osluněním. </w:t>
      </w:r>
      <w:r w:rsidR="00B7139D">
        <w:t>K mírnému zlepšení dochází</w:t>
      </w:r>
      <w:r w:rsidR="00CC5DF8">
        <w:t xml:space="preserve"> na loukách</w:t>
      </w:r>
      <w:r w:rsidR="00B7139D">
        <w:t>,</w:t>
      </w:r>
      <w:r w:rsidR="00CC5DF8">
        <w:t xml:space="preserve"> </w:t>
      </w:r>
      <w:r w:rsidR="00EA103B">
        <w:t xml:space="preserve"> ale  o</w:t>
      </w:r>
      <w:r w:rsidR="00463F03">
        <w:t xml:space="preserve">tavoseč </w:t>
      </w:r>
      <w:r w:rsidR="00D179B4">
        <w:t>v</w:t>
      </w:r>
      <w:r w:rsidR="00463F03">
        <w:t>elmi pravděpodobně na většině lokalit vůbec neproběhne</w:t>
      </w:r>
      <w:r w:rsidR="00B7139D">
        <w:t xml:space="preserve"> (výnosy</w:t>
      </w:r>
      <w:r w:rsidR="00EF784A">
        <w:t xml:space="preserve"> budou </w:t>
      </w:r>
      <w:r w:rsidR="00B7139D">
        <w:t xml:space="preserve">nízké; </w:t>
      </w:r>
      <w:r w:rsidR="00EA103B">
        <w:t>tím se p</w:t>
      </w:r>
      <w:r w:rsidR="001F0216">
        <w:t xml:space="preserve">rohloubí </w:t>
      </w:r>
      <w:r w:rsidR="00D179B4">
        <w:t>nedostatek sena pro hospodářská zvířata)</w:t>
      </w:r>
      <w:r w:rsidR="00B7139D">
        <w:t>.</w:t>
      </w:r>
      <w:r w:rsidR="007A231B">
        <w:t xml:space="preserve"> </w:t>
      </w:r>
      <w:r w:rsidR="00B7139D">
        <w:t>P</w:t>
      </w:r>
      <w:r w:rsidR="00D179B4">
        <w:t xml:space="preserve">ůdní sucho má </w:t>
      </w:r>
      <w:r w:rsidR="004E6AAC">
        <w:t xml:space="preserve">i nadále </w:t>
      </w:r>
      <w:r w:rsidR="00EA103B">
        <w:t xml:space="preserve">stále </w:t>
      </w:r>
      <w:r w:rsidR="00D179B4">
        <w:t>negativní vliv na výnosy a kvalitu polních plodin</w:t>
      </w:r>
      <w:r w:rsidR="00463F03">
        <w:t>.</w:t>
      </w:r>
      <w:r w:rsidR="00E70BFA" w:rsidRPr="00E70BFA">
        <w:t xml:space="preserve"> </w:t>
      </w:r>
    </w:p>
    <w:p w:rsidR="00E70BFA" w:rsidRDefault="00E70BFA" w:rsidP="00E70BF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D7FF6DF" wp14:editId="112EA254">
            <wp:extent cx="4362450" cy="2453668"/>
            <wp:effectExtent l="152400" t="152400" r="361950" b="36576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725_163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75" cy="245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2F2C" w:rsidRDefault="00E70BFA" w:rsidP="000C341F">
      <w:pPr>
        <w:pStyle w:val="Citt"/>
      </w:pPr>
      <w:r>
        <w:t>„</w:t>
      </w:r>
      <w:r w:rsidRPr="00E70BFA">
        <w:rPr>
          <w:u w:val="single"/>
        </w:rPr>
        <w:t>Přinášíme pozitivní zprávu</w:t>
      </w:r>
      <w:r>
        <w:t xml:space="preserve"> s</w:t>
      </w:r>
      <w:r w:rsidR="00EF784A">
        <w:t xml:space="preserve"> přehledem vývoje půdního sucha: t</w:t>
      </w:r>
      <w:r>
        <w:t>řetí týden v červenci bylo zasaženo 74% území, pos</w:t>
      </w:r>
      <w:r w:rsidR="00EF784A">
        <w:t xml:space="preserve">tupně docházelo k vylepšování, </w:t>
      </w:r>
      <w:r>
        <w:t xml:space="preserve">na přelomu července a srpna byl stav ohrožení na 60% plochy ČR. Vlivem dešťových srážek se v tento moment </w:t>
      </w:r>
      <w:r w:rsidRPr="00E70BFA">
        <w:rPr>
          <w:u w:val="single"/>
        </w:rPr>
        <w:t>dostáváme na 40% zasažené plochy půdním suchem</w:t>
      </w:r>
      <w:r>
        <w:t>. I když přetrvává na některých místech sucho i ve svrchní vrstvě půdy, je to okamžik, kdy s ohledem na dlouhotrvající sucho, můžeme sdělit dobrou zprávu.“</w:t>
      </w:r>
    </w:p>
    <w:p w:rsidR="000C341F" w:rsidRPr="000C341F" w:rsidRDefault="000C341F" w:rsidP="000C341F"/>
    <w:p w:rsidR="001959A5" w:rsidRDefault="001959A5" w:rsidP="00C80361">
      <w:pPr>
        <w:pStyle w:val="Nadpis2"/>
      </w:pPr>
      <w:r>
        <w:t>Stav vodních toků</w:t>
      </w:r>
    </w:p>
    <w:p w:rsidR="00AD687F" w:rsidRDefault="004478AA" w:rsidP="000C341F">
      <w:pPr>
        <w:rPr>
          <w:vertAlign w:val="subscript"/>
        </w:rPr>
      </w:pPr>
      <w:r>
        <w:t>Většina sledovaných toků na území České republiky</w:t>
      </w:r>
      <w:r w:rsidR="004671E8">
        <w:t>,</w:t>
      </w:r>
      <w:r>
        <w:t xml:space="preserve"> v uplynulém týdnu </w:t>
      </w:r>
      <w:r w:rsidR="00B72F2C" w:rsidRPr="00B72F2C">
        <w:t>v reakci na srážky</w:t>
      </w:r>
      <w:r w:rsidR="004671E8">
        <w:t>,</w:t>
      </w:r>
      <w:r w:rsidR="00B72F2C" w:rsidRPr="00B72F2C">
        <w:t xml:space="preserve"> </w:t>
      </w:r>
      <w:r>
        <w:t xml:space="preserve">vykazovala </w:t>
      </w:r>
      <w:r w:rsidR="004671E8">
        <w:t xml:space="preserve">převážně </w:t>
      </w:r>
      <w:r w:rsidR="00B72F2C" w:rsidRPr="00B72F2C">
        <w:t xml:space="preserve">rozkolísané </w:t>
      </w:r>
      <w:r w:rsidR="004671E8">
        <w:t xml:space="preserve">vodní </w:t>
      </w:r>
      <w:r>
        <w:t xml:space="preserve">stavy </w:t>
      </w:r>
      <w:r w:rsidR="004671E8">
        <w:t>nebo zůstávaly</w:t>
      </w:r>
      <w:r w:rsidR="00B72F2C" w:rsidRPr="00B72F2C">
        <w:t xml:space="preserve"> setrvalé.  V porovnání s dlouhodobými srpnovými průměry byly průtoky převážně podprůměrné, nejčastěji mezi 20 až 50 % Q</w:t>
      </w:r>
      <w:r w:rsidR="00B72F2C" w:rsidRPr="00B72F2C">
        <w:rPr>
          <w:vertAlign w:val="subscript"/>
        </w:rPr>
        <w:t>VIII</w:t>
      </w:r>
      <w:r w:rsidR="00B72F2C" w:rsidRPr="00B72F2C">
        <w:t>. Téměř ve třetině hlásných profilů průtok dosahoval méně než 25 % Q</w:t>
      </w:r>
      <w:r w:rsidR="00B72F2C" w:rsidRPr="00B72F2C">
        <w:rPr>
          <w:vertAlign w:val="subscript"/>
        </w:rPr>
        <w:t>VIII</w:t>
      </w:r>
      <w:r w:rsidR="00B72F2C" w:rsidRPr="00B72F2C">
        <w:t>.</w:t>
      </w:r>
      <w:r w:rsidR="00B72F2C" w:rsidRPr="00B72F2C">
        <w:rPr>
          <w:vertAlign w:val="subscript"/>
        </w:rPr>
        <w:t xml:space="preserve"> </w:t>
      </w:r>
    </w:p>
    <w:p w:rsidR="00AD687F" w:rsidRPr="00AD687F" w:rsidRDefault="00AD687F" w:rsidP="000C341F">
      <w:pPr>
        <w:pStyle w:val="Citt"/>
      </w:pPr>
      <w:r>
        <w:t>„</w:t>
      </w:r>
      <w:r w:rsidR="00B72F2C" w:rsidRPr="00AD687F">
        <w:t>Na úrovni hydrologického sucha (tj. průtok na úrovni 355 d. p.) se pohybovalo 36 % hlásných profilů (z toho bylo téměř 10 % na úrovni 364 d. p.).</w:t>
      </w:r>
      <w:r>
        <w:t>“</w:t>
      </w:r>
    </w:p>
    <w:p w:rsidR="00B72F2C" w:rsidRPr="00B72F2C" w:rsidRDefault="00B72F2C" w:rsidP="000C341F">
      <w:r w:rsidRPr="00B72F2C">
        <w:t xml:space="preserve">Z pohledu hydrologického sucha se situace oproti předchozímu týdnu mírně zlepšila v povodí horního a dolního Labe, Ohře, Vltavy a Moravy, naopak v povodí Dyje se slabě zhoršila. </w:t>
      </w:r>
    </w:p>
    <w:p w:rsidR="00B72F2C" w:rsidRPr="00B72F2C" w:rsidRDefault="00B72F2C" w:rsidP="000C341F">
      <w:pPr>
        <w:rPr>
          <w:bCs/>
        </w:rPr>
      </w:pPr>
      <w:r w:rsidRPr="00B72F2C">
        <w:t xml:space="preserve">Při srovnání aktuálních denních průtokových hodnot s dlouhodobými historickými údaji pro den 13. 8. jsou zaznamenané průtoky blízké odtokovým minimům na Jizeře v Dolní Sytové, na Labi v Kostelci a v Přelouči, na Třebůvce v Lošticích a na Šlapance v Mírovce </w:t>
      </w:r>
      <w:r w:rsidRPr="00B72F2C">
        <w:rPr>
          <w:bCs/>
        </w:rPr>
        <w:t>(</w:t>
      </w:r>
      <w:r w:rsidRPr="00B72F2C">
        <w:rPr>
          <w:bCs/>
          <w:i/>
          <w:iCs/>
        </w:rPr>
        <w:t>viz následující mapa)</w:t>
      </w:r>
      <w:r w:rsidRPr="00B72F2C">
        <w:rPr>
          <w:bCs/>
        </w:rPr>
        <w:t>.</w:t>
      </w:r>
    </w:p>
    <w:p w:rsidR="00B72F2C" w:rsidRPr="001D41EA" w:rsidRDefault="00B72F2C" w:rsidP="000C341F">
      <w:pPr>
        <w:rPr>
          <w:sz w:val="24"/>
          <w:szCs w:val="24"/>
        </w:rPr>
      </w:pPr>
    </w:p>
    <w:p w:rsidR="00B72F2C" w:rsidRPr="0018719C" w:rsidRDefault="00B72F2C" w:rsidP="00B72F2C">
      <w:pPr>
        <w:ind w:firstLine="709"/>
      </w:pPr>
    </w:p>
    <w:p w:rsidR="00B72F2C" w:rsidRPr="000C341F" w:rsidRDefault="00B72F2C" w:rsidP="000C341F">
      <w:pPr>
        <w:pStyle w:val="Normlnweb"/>
        <w:jc w:val="center"/>
        <w:rPr>
          <w:rFonts w:eastAsia="Arial Unicode MS"/>
        </w:rPr>
      </w:pPr>
      <w:r w:rsidRPr="00AB613B">
        <w:rPr>
          <w:noProof/>
        </w:rPr>
        <w:lastRenderedPageBreak/>
        <w:drawing>
          <wp:inline distT="0" distB="0" distL="0" distR="0" wp14:anchorId="049886EA" wp14:editId="6A7C6406">
            <wp:extent cx="3640455" cy="2324100"/>
            <wp:effectExtent l="152400" t="152400" r="360045" b="361950"/>
            <wp:docPr id="2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2A16" w:rsidRPr="00FB2A16" w:rsidRDefault="00B72F2C" w:rsidP="00FB2A16">
      <w:r w:rsidRPr="00D55048">
        <w:t xml:space="preserve">Během následujících dní </w:t>
      </w:r>
      <w:bookmarkStart w:id="0" w:name="OLE_LINK1"/>
      <w:r w:rsidRPr="00D55048">
        <w:t>očekáváme převážně setrvalé stavy nebo pozvolný pokles hladin vodních toků.</w:t>
      </w:r>
      <w:bookmarkEnd w:id="0"/>
    </w:p>
    <w:p w:rsidR="00C84DC2" w:rsidRPr="00C84DC2" w:rsidRDefault="001959A5" w:rsidP="00C84DC2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Stav podzemní vody</w:t>
      </w:r>
    </w:p>
    <w:p w:rsidR="00C84DC2" w:rsidRDefault="00C84DC2" w:rsidP="00C84DC2">
      <w:pPr>
        <w:rPr>
          <w:lang w:eastAsia="cs-CZ"/>
        </w:rPr>
      </w:pPr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r>
        <w:rPr>
          <w:lang w:eastAsia="cs-CZ"/>
        </w:rPr>
        <w:t xml:space="preserve">Stav podzemních vod </w:t>
      </w:r>
      <w:r w:rsidRPr="00500425">
        <w:rPr>
          <w:lang w:eastAsia="cs-CZ"/>
        </w:rPr>
        <w:t xml:space="preserve">se </w:t>
      </w:r>
      <w:r>
        <w:rPr>
          <w:lang w:eastAsia="cs-CZ"/>
        </w:rPr>
        <w:t xml:space="preserve">oproti minulému týdnu příliš nezměnil a </w:t>
      </w:r>
      <w:r w:rsidRPr="00C84DC2">
        <w:rPr>
          <w:lang w:eastAsia="cs-CZ"/>
        </w:rPr>
        <w:t>zůstal silně podnormální</w:t>
      </w:r>
      <w:r w:rsidRPr="00500425">
        <w:rPr>
          <w:lang w:eastAsia="cs-CZ"/>
        </w:rPr>
        <w:t xml:space="preserve">. </w:t>
      </w:r>
      <w:r>
        <w:rPr>
          <w:lang w:eastAsia="cs-CZ"/>
        </w:rPr>
        <w:t>Hladina v mělkých</w:t>
      </w:r>
      <w:r w:rsidRPr="00500425">
        <w:rPr>
          <w:lang w:eastAsia="cs-CZ"/>
        </w:rPr>
        <w:t xml:space="preserve"> vrtech </w:t>
      </w:r>
      <w:r>
        <w:rPr>
          <w:lang w:eastAsia="cs-CZ"/>
        </w:rPr>
        <w:t xml:space="preserve">a vydatnost pramenů </w:t>
      </w:r>
      <w:r w:rsidRPr="00500425">
        <w:rPr>
          <w:lang w:eastAsia="cs-CZ"/>
        </w:rPr>
        <w:t xml:space="preserve">ve srovnání s předchozím týdnem v celkovém průměru </w:t>
      </w:r>
      <w:bookmarkEnd w:id="1"/>
      <w:bookmarkEnd w:id="2"/>
      <w:bookmarkEnd w:id="3"/>
      <w:bookmarkEnd w:id="4"/>
      <w:bookmarkEnd w:id="5"/>
      <w:bookmarkEnd w:id="6"/>
      <w:r>
        <w:rPr>
          <w:lang w:eastAsia="cs-CZ"/>
        </w:rPr>
        <w:t>převážně stagnoval.</w:t>
      </w:r>
      <w:r w:rsidRPr="00500425">
        <w:rPr>
          <w:lang w:eastAsia="cs-CZ"/>
        </w:rPr>
        <w:t xml:space="preserve"> </w:t>
      </w:r>
    </w:p>
    <w:p w:rsidR="00C84DC2" w:rsidRDefault="00EF784A" w:rsidP="00C84DC2">
      <w:pPr>
        <w:spacing w:after="0" w:line="240" w:lineRule="auto"/>
        <w:ind w:left="-510" w:firstLine="567"/>
        <w:jc w:val="center"/>
        <w:rPr>
          <w:rFonts w:cs="Calibri"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2E19B76" wp14:editId="4415C9FF">
            <wp:extent cx="4857750" cy="2454491"/>
            <wp:effectExtent l="152400" t="152400" r="361950" b="36512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51" cy="2461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DC2" w:rsidRDefault="00C84DC2" w:rsidP="00C84DC2">
      <w:pPr>
        <w:pStyle w:val="Citt"/>
        <w:rPr>
          <w:lang w:eastAsia="cs-CZ"/>
        </w:rPr>
      </w:pPr>
    </w:p>
    <w:p w:rsidR="00C84DC2" w:rsidRPr="00EF784A" w:rsidRDefault="00C84DC2" w:rsidP="00EF784A">
      <w:pPr>
        <w:pStyle w:val="Citt"/>
        <w:rPr>
          <w:lang w:eastAsia="cs-CZ"/>
        </w:rPr>
      </w:pPr>
      <w:r>
        <w:rPr>
          <w:lang w:eastAsia="cs-CZ"/>
        </w:rPr>
        <w:lastRenderedPageBreak/>
        <w:t>„V meziročním srovnání byl stav podzemních vod na mírně vyšší úrovni než ve stejném období roku 2018.“</w:t>
      </w:r>
    </w:p>
    <w:p w:rsidR="00C84DC2" w:rsidRPr="00C84DC2" w:rsidRDefault="00C84DC2" w:rsidP="00C84DC2">
      <w:pPr>
        <w:spacing w:after="0" w:line="240" w:lineRule="auto"/>
        <w:jc w:val="center"/>
        <w:rPr>
          <w:rFonts w:eastAsia="Times New Roman" w:cs="Calibri"/>
          <w:i/>
          <w:sz w:val="24"/>
          <w:szCs w:val="24"/>
          <w:lang w:eastAsia="cs-CZ"/>
        </w:rPr>
      </w:pPr>
      <w:r w:rsidRPr="00C84DC2">
        <w:rPr>
          <w:rFonts w:eastAsia="Times New Roman" w:cs="Calibri"/>
          <w:i/>
          <w:noProof/>
          <w:sz w:val="24"/>
          <w:szCs w:val="24"/>
          <w:lang w:eastAsia="cs-CZ"/>
        </w:rPr>
        <w:drawing>
          <wp:inline distT="0" distB="0" distL="0" distR="0">
            <wp:extent cx="3510228" cy="2286000"/>
            <wp:effectExtent l="152400" t="152400" r="357505" b="3619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72" cy="2298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DC2" w:rsidRDefault="00C84DC2" w:rsidP="00C84DC2">
      <w:pPr>
        <w:spacing w:after="0" w:line="240" w:lineRule="auto"/>
        <w:rPr>
          <w:rFonts w:eastAsia="Times New Roman" w:cs="Calibri"/>
          <w:i/>
          <w:sz w:val="20"/>
          <w:szCs w:val="20"/>
          <w:lang w:eastAsia="cs-CZ"/>
        </w:rPr>
      </w:pPr>
      <w:r w:rsidRPr="00C84DC2">
        <w:rPr>
          <w:rFonts w:cs="Calibri"/>
          <w:i/>
          <w:sz w:val="20"/>
          <w:szCs w:val="20"/>
          <w:lang w:eastAsia="cs-CZ"/>
        </w:rPr>
        <w:t>Obr.</w:t>
      </w:r>
      <w:r w:rsidRPr="00C84DC2">
        <w:rPr>
          <w:rFonts w:cs="Calibri"/>
          <w:i/>
          <w:sz w:val="24"/>
          <w:szCs w:val="24"/>
          <w:lang w:eastAsia="cs-CZ"/>
        </w:rPr>
        <w:t xml:space="preserve"> </w:t>
      </w:r>
      <w:r w:rsidRPr="00C84DC2">
        <w:rPr>
          <w:rFonts w:eastAsia="Times New Roman" w:cs="Calibri"/>
          <w:i/>
          <w:sz w:val="20"/>
          <w:szCs w:val="20"/>
          <w:lang w:eastAsia="cs-CZ"/>
        </w:rPr>
        <w:t>Stav hladiny podzemní vody v mělkých vrtech podle zařazení na křivku překročení příslušného týdne referenčního období 1981–2010. Agregováno také na oblasti povodí.</w:t>
      </w:r>
    </w:p>
    <w:p w:rsidR="004955FD" w:rsidRPr="00C84DC2" w:rsidRDefault="004955FD" w:rsidP="00C84DC2">
      <w:pPr>
        <w:spacing w:after="0" w:line="240" w:lineRule="auto"/>
        <w:rPr>
          <w:rFonts w:eastAsia="Times New Roman" w:cs="Calibri"/>
          <w:i/>
          <w:sz w:val="20"/>
          <w:szCs w:val="20"/>
          <w:lang w:eastAsia="cs-CZ"/>
        </w:rPr>
      </w:pPr>
    </w:p>
    <w:p w:rsidR="00C84DC2" w:rsidRPr="004955FD" w:rsidRDefault="00C84DC2" w:rsidP="004955FD">
      <w:pPr>
        <w:rPr>
          <w:lang w:eastAsia="cs-CZ"/>
        </w:rPr>
      </w:pPr>
      <w:r w:rsidRPr="004955FD">
        <w:rPr>
          <w:lang w:eastAsia="cs-CZ"/>
        </w:rPr>
        <w:t>Počet mělkých vrtů, u kterých bylo dosaženo silně podnormální nebo mimořádně podnormální úrovně hladiny tj. silného či mimořádného sucha se mírně snížil a tvoří 65 % všech objektů.</w:t>
      </w:r>
    </w:p>
    <w:p w:rsidR="00C84DC2" w:rsidRPr="004955FD" w:rsidRDefault="00C84DC2" w:rsidP="004955FD">
      <w:pPr>
        <w:rPr>
          <w:lang w:eastAsia="cs-CZ"/>
        </w:rPr>
      </w:pPr>
      <w:r w:rsidRPr="004955FD">
        <w:rPr>
          <w:lang w:eastAsia="cs-CZ"/>
        </w:rPr>
        <w:t>Počet pramenů, u kterých bylo dosaženo silně podnormální nebo mimořádně podnormální vydatnosti tj. silného či mimořádného sucha se nezměnil a tvoří 63 % všech objektů.</w:t>
      </w:r>
    </w:p>
    <w:p w:rsidR="00FB2A16" w:rsidRPr="004955FD" w:rsidRDefault="00C84DC2" w:rsidP="004955FD">
      <w:pPr>
        <w:rPr>
          <w:rFonts w:eastAsia="Times New Roman"/>
          <w:lang w:eastAsia="cs-CZ"/>
        </w:rPr>
      </w:pPr>
      <w:r w:rsidRPr="004955FD">
        <w:rPr>
          <w:rFonts w:eastAsia="Times New Roman"/>
          <w:lang w:eastAsia="cs-CZ"/>
        </w:rPr>
        <w:t>V následujícím období lze v celkovém průměru očekávat setrvalý stav podzemních vod, místy</w:t>
      </w:r>
      <w:r w:rsidR="00962C4C">
        <w:rPr>
          <w:rFonts w:eastAsia="Times New Roman"/>
          <w:lang w:eastAsia="cs-CZ"/>
        </w:rPr>
        <w:t>,</w:t>
      </w:r>
      <w:r w:rsidRPr="004955FD">
        <w:rPr>
          <w:rFonts w:eastAsia="Times New Roman"/>
          <w:lang w:eastAsia="cs-CZ"/>
        </w:rPr>
        <w:t xml:space="preserve"> zejména v Čechách, může dojít k mírnému</w:t>
      </w:r>
      <w:r w:rsidR="004955FD">
        <w:rPr>
          <w:rFonts w:eastAsia="Times New Roman"/>
          <w:lang w:eastAsia="cs-CZ"/>
        </w:rPr>
        <w:t xml:space="preserve"> vzestupu jejich úrovní.</w:t>
      </w:r>
    </w:p>
    <w:p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14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15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:rsidR="009E5D4C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František Šopko</w:t>
      </w:r>
      <w:r w:rsidR="001954B4">
        <w:rPr>
          <w:rFonts w:asciiTheme="minorHAnsi" w:hAnsiTheme="minorHAnsi" w:cstheme="minorHAnsi"/>
        </w:rPr>
        <w:t>, Josef Hanzlík</w:t>
      </w:r>
      <w:r>
        <w:rPr>
          <w:rFonts w:asciiTheme="minorHAnsi" w:hAnsiTheme="minorHAnsi" w:cstheme="minorHAnsi"/>
        </w:rPr>
        <w:t>/meteorologie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</w:t>
      </w:r>
      <w:r w:rsidR="00962C4C">
        <w:rPr>
          <w:rFonts w:asciiTheme="minorHAnsi" w:hAnsiTheme="minorHAnsi" w:cstheme="minorHAnsi"/>
        </w:rPr>
        <w:t>Kristýna Krejčová</w:t>
      </w:r>
      <w:bookmarkStart w:id="7" w:name="_GoBack"/>
      <w:bookmarkEnd w:id="7"/>
      <w:r w:rsidR="001954B4">
        <w:rPr>
          <w:rFonts w:asciiTheme="minorHAnsi" w:hAnsiTheme="minorHAnsi" w:cstheme="minorHAnsi"/>
        </w:rPr>
        <w:t>/hydrologie, povrchové vody, hydroprognóza</w:t>
      </w:r>
    </w:p>
    <w:p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Zrzavecký</w:t>
      </w:r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:rsidR="007200D7" w:rsidRDefault="0043761C" w:rsidP="009E5D4C">
      <w:pPr>
        <w:pStyle w:val="Bezmezer"/>
      </w:pPr>
      <w:hyperlink r:id="rId16" w:history="1">
        <w:r w:rsidR="007200D7">
          <w:rPr>
            <w:rStyle w:val="Hypertextovodkaz"/>
          </w:rPr>
          <w:t>http://portal.chmi.cz/aktualni-situace/sucho</w:t>
        </w:r>
      </w:hyperlink>
    </w:p>
    <w:p w:rsidR="007200D7" w:rsidRDefault="0043761C" w:rsidP="009E5D4C">
      <w:pPr>
        <w:pStyle w:val="Bezmezer"/>
      </w:pPr>
      <w:hyperlink r:id="rId17" w:history="1">
        <w:r w:rsidR="007200D7">
          <w:rPr>
            <w:rStyle w:val="Hypertextovodkaz"/>
          </w:rPr>
          <w:t>http://hamr.chmi.cz/</w:t>
        </w:r>
      </w:hyperlink>
    </w:p>
    <w:p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:rsidR="001954B4" w:rsidRDefault="001954B4" w:rsidP="009E5D4C">
      <w:pPr>
        <w:pStyle w:val="Bezmezer"/>
        <w:rPr>
          <w:rFonts w:asciiTheme="minorHAnsi" w:hAnsiTheme="minorHAnsi" w:cstheme="minorHAnsi"/>
        </w:rPr>
      </w:pPr>
    </w:p>
    <w:sectPr w:rsidR="001954B4" w:rsidSect="00B611C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61C" w:rsidRDefault="0043761C" w:rsidP="00ED019E">
      <w:r>
        <w:separator/>
      </w:r>
    </w:p>
  </w:endnote>
  <w:endnote w:type="continuationSeparator" w:id="0">
    <w:p w:rsidR="0043761C" w:rsidRDefault="0043761C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962C4C">
      <w:rPr>
        <w:noProof/>
      </w:rPr>
      <w:t>2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962C4C">
      <w:rPr>
        <w:noProof/>
      </w:rPr>
      <w:t>6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61C" w:rsidRDefault="0043761C" w:rsidP="00ED019E">
      <w:r>
        <w:separator/>
      </w:r>
    </w:p>
  </w:footnote>
  <w:footnote w:type="continuationSeparator" w:id="0">
    <w:p w:rsidR="0043761C" w:rsidRDefault="0043761C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43761C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43761C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64061"/>
    <w:rsid w:val="00070840"/>
    <w:rsid w:val="00070CEB"/>
    <w:rsid w:val="00070DB5"/>
    <w:rsid w:val="0007302A"/>
    <w:rsid w:val="0007584A"/>
    <w:rsid w:val="00091C44"/>
    <w:rsid w:val="000B3F1F"/>
    <w:rsid w:val="000B7C2A"/>
    <w:rsid w:val="000C341F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12B2"/>
    <w:rsid w:val="001954B4"/>
    <w:rsid w:val="001959A5"/>
    <w:rsid w:val="001D7B23"/>
    <w:rsid w:val="001F0216"/>
    <w:rsid w:val="001F13D2"/>
    <w:rsid w:val="001F6735"/>
    <w:rsid w:val="00202B24"/>
    <w:rsid w:val="00216CC3"/>
    <w:rsid w:val="00225F21"/>
    <w:rsid w:val="00243849"/>
    <w:rsid w:val="00247501"/>
    <w:rsid w:val="00254F7B"/>
    <w:rsid w:val="002743C8"/>
    <w:rsid w:val="00282DA2"/>
    <w:rsid w:val="00287CE7"/>
    <w:rsid w:val="00296B90"/>
    <w:rsid w:val="002A216D"/>
    <w:rsid w:val="002C37C6"/>
    <w:rsid w:val="002C7AA7"/>
    <w:rsid w:val="002F64F8"/>
    <w:rsid w:val="00327663"/>
    <w:rsid w:val="003327CC"/>
    <w:rsid w:val="00350A2C"/>
    <w:rsid w:val="00361A1F"/>
    <w:rsid w:val="00366600"/>
    <w:rsid w:val="00366FE3"/>
    <w:rsid w:val="003720DA"/>
    <w:rsid w:val="00373E96"/>
    <w:rsid w:val="0038028D"/>
    <w:rsid w:val="00381B8A"/>
    <w:rsid w:val="00382E38"/>
    <w:rsid w:val="003A56E1"/>
    <w:rsid w:val="003B030E"/>
    <w:rsid w:val="003C4C0A"/>
    <w:rsid w:val="003D063F"/>
    <w:rsid w:val="003D6586"/>
    <w:rsid w:val="00405553"/>
    <w:rsid w:val="004056EE"/>
    <w:rsid w:val="00414018"/>
    <w:rsid w:val="00433DEF"/>
    <w:rsid w:val="0043761C"/>
    <w:rsid w:val="004478AA"/>
    <w:rsid w:val="00452BA1"/>
    <w:rsid w:val="00463F03"/>
    <w:rsid w:val="004664CC"/>
    <w:rsid w:val="004671E8"/>
    <w:rsid w:val="004704B1"/>
    <w:rsid w:val="0048367A"/>
    <w:rsid w:val="004877EA"/>
    <w:rsid w:val="004955FD"/>
    <w:rsid w:val="004A3B7E"/>
    <w:rsid w:val="004E2235"/>
    <w:rsid w:val="004E6AAC"/>
    <w:rsid w:val="004E7BCE"/>
    <w:rsid w:val="0051220A"/>
    <w:rsid w:val="005143C2"/>
    <w:rsid w:val="00522C7A"/>
    <w:rsid w:val="00537529"/>
    <w:rsid w:val="00551DE1"/>
    <w:rsid w:val="005530BB"/>
    <w:rsid w:val="00586E9C"/>
    <w:rsid w:val="005B5596"/>
    <w:rsid w:val="005C08CA"/>
    <w:rsid w:val="005C4D28"/>
    <w:rsid w:val="005F3FDF"/>
    <w:rsid w:val="005F6986"/>
    <w:rsid w:val="00601318"/>
    <w:rsid w:val="00607FA6"/>
    <w:rsid w:val="00655C8E"/>
    <w:rsid w:val="00656941"/>
    <w:rsid w:val="00657853"/>
    <w:rsid w:val="00663821"/>
    <w:rsid w:val="00666EE8"/>
    <w:rsid w:val="00671C9C"/>
    <w:rsid w:val="00684815"/>
    <w:rsid w:val="0069764F"/>
    <w:rsid w:val="006A10A5"/>
    <w:rsid w:val="006D16CA"/>
    <w:rsid w:val="006D2A13"/>
    <w:rsid w:val="006D61D2"/>
    <w:rsid w:val="006D6D0C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35B32"/>
    <w:rsid w:val="007439A5"/>
    <w:rsid w:val="0075349F"/>
    <w:rsid w:val="0076321F"/>
    <w:rsid w:val="007633DC"/>
    <w:rsid w:val="007725ED"/>
    <w:rsid w:val="00784596"/>
    <w:rsid w:val="00795751"/>
    <w:rsid w:val="007A231B"/>
    <w:rsid w:val="007C03C3"/>
    <w:rsid w:val="007D03A6"/>
    <w:rsid w:val="007D60BC"/>
    <w:rsid w:val="007F29DE"/>
    <w:rsid w:val="007F794C"/>
    <w:rsid w:val="00800B92"/>
    <w:rsid w:val="00817F48"/>
    <w:rsid w:val="0083718A"/>
    <w:rsid w:val="0084719C"/>
    <w:rsid w:val="00851E6F"/>
    <w:rsid w:val="00880F70"/>
    <w:rsid w:val="00883C1A"/>
    <w:rsid w:val="00896C4B"/>
    <w:rsid w:val="008A6923"/>
    <w:rsid w:val="008C37C3"/>
    <w:rsid w:val="008C3A8F"/>
    <w:rsid w:val="008D742A"/>
    <w:rsid w:val="008E4A82"/>
    <w:rsid w:val="008E7F99"/>
    <w:rsid w:val="008F2CF6"/>
    <w:rsid w:val="008F4DC1"/>
    <w:rsid w:val="00900B6A"/>
    <w:rsid w:val="00901B8C"/>
    <w:rsid w:val="00914E9D"/>
    <w:rsid w:val="00916B9F"/>
    <w:rsid w:val="00931A89"/>
    <w:rsid w:val="00932A7C"/>
    <w:rsid w:val="00933295"/>
    <w:rsid w:val="00950307"/>
    <w:rsid w:val="00962C4C"/>
    <w:rsid w:val="00964EEA"/>
    <w:rsid w:val="00987BE9"/>
    <w:rsid w:val="00991507"/>
    <w:rsid w:val="009B5281"/>
    <w:rsid w:val="009C407E"/>
    <w:rsid w:val="009C6CB8"/>
    <w:rsid w:val="009D77DE"/>
    <w:rsid w:val="009E2D6B"/>
    <w:rsid w:val="009E59F4"/>
    <w:rsid w:val="009E5D4C"/>
    <w:rsid w:val="00A126F7"/>
    <w:rsid w:val="00A158C6"/>
    <w:rsid w:val="00A2618C"/>
    <w:rsid w:val="00A3158A"/>
    <w:rsid w:val="00A41BAC"/>
    <w:rsid w:val="00A4394E"/>
    <w:rsid w:val="00A461F8"/>
    <w:rsid w:val="00A85B87"/>
    <w:rsid w:val="00A9069A"/>
    <w:rsid w:val="00AB3F0E"/>
    <w:rsid w:val="00AB6629"/>
    <w:rsid w:val="00AD1284"/>
    <w:rsid w:val="00AD687F"/>
    <w:rsid w:val="00AE643D"/>
    <w:rsid w:val="00AF2EF9"/>
    <w:rsid w:val="00B04145"/>
    <w:rsid w:val="00B0471D"/>
    <w:rsid w:val="00B155A9"/>
    <w:rsid w:val="00B227F5"/>
    <w:rsid w:val="00B44524"/>
    <w:rsid w:val="00B53AAF"/>
    <w:rsid w:val="00B611C9"/>
    <w:rsid w:val="00B6645B"/>
    <w:rsid w:val="00B7139D"/>
    <w:rsid w:val="00B72062"/>
    <w:rsid w:val="00B72F2C"/>
    <w:rsid w:val="00B74A0A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413C6"/>
    <w:rsid w:val="00C430FF"/>
    <w:rsid w:val="00C44F93"/>
    <w:rsid w:val="00C46F4D"/>
    <w:rsid w:val="00C47F32"/>
    <w:rsid w:val="00C70BF1"/>
    <w:rsid w:val="00C7152F"/>
    <w:rsid w:val="00C77CBD"/>
    <w:rsid w:val="00C80361"/>
    <w:rsid w:val="00C83570"/>
    <w:rsid w:val="00C8372C"/>
    <w:rsid w:val="00C843B7"/>
    <w:rsid w:val="00C84DC2"/>
    <w:rsid w:val="00C85259"/>
    <w:rsid w:val="00CA2C79"/>
    <w:rsid w:val="00CC554A"/>
    <w:rsid w:val="00CC5DF8"/>
    <w:rsid w:val="00CE7522"/>
    <w:rsid w:val="00D064C8"/>
    <w:rsid w:val="00D137E9"/>
    <w:rsid w:val="00D179B4"/>
    <w:rsid w:val="00D20030"/>
    <w:rsid w:val="00D4020B"/>
    <w:rsid w:val="00D673F9"/>
    <w:rsid w:val="00D8541F"/>
    <w:rsid w:val="00DB395E"/>
    <w:rsid w:val="00DB4385"/>
    <w:rsid w:val="00DC0CF9"/>
    <w:rsid w:val="00DC26A6"/>
    <w:rsid w:val="00DD6E3E"/>
    <w:rsid w:val="00DF0075"/>
    <w:rsid w:val="00E0344A"/>
    <w:rsid w:val="00E057B7"/>
    <w:rsid w:val="00E21A01"/>
    <w:rsid w:val="00E23AC3"/>
    <w:rsid w:val="00E257C2"/>
    <w:rsid w:val="00E272C7"/>
    <w:rsid w:val="00E34BC9"/>
    <w:rsid w:val="00E36896"/>
    <w:rsid w:val="00E451A0"/>
    <w:rsid w:val="00E61005"/>
    <w:rsid w:val="00E703F9"/>
    <w:rsid w:val="00E70BFA"/>
    <w:rsid w:val="00E7518F"/>
    <w:rsid w:val="00E810AE"/>
    <w:rsid w:val="00E8536A"/>
    <w:rsid w:val="00E963B5"/>
    <w:rsid w:val="00EA103B"/>
    <w:rsid w:val="00EB2611"/>
    <w:rsid w:val="00EB3B9E"/>
    <w:rsid w:val="00EC1FE3"/>
    <w:rsid w:val="00ED019E"/>
    <w:rsid w:val="00EE1770"/>
    <w:rsid w:val="00EF784A"/>
    <w:rsid w:val="00F179BF"/>
    <w:rsid w:val="00F22744"/>
    <w:rsid w:val="00F26BE5"/>
    <w:rsid w:val="00F27D08"/>
    <w:rsid w:val="00F41647"/>
    <w:rsid w:val="00F45130"/>
    <w:rsid w:val="00F620E9"/>
    <w:rsid w:val="00F65BB0"/>
    <w:rsid w:val="00F7058C"/>
    <w:rsid w:val="00F82C98"/>
    <w:rsid w:val="00F9359B"/>
    <w:rsid w:val="00F93EF2"/>
    <w:rsid w:val="00FA3A0C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7766326"/>
  <w15:docId w15:val="{784E0435-A54A-42BD-B23C-106D5416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uiPriority w:val="99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1954B4"/>
    <w:rPr>
      <w:rFonts w:ascii="Courier New" w:eastAsia="Times New Roman" w:hAnsi="Courier New"/>
    </w:rPr>
  </w:style>
  <w:style w:type="paragraph" w:customStyle="1" w:styleId="perex">
    <w:name w:val="perex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desc">
    <w:name w:val="photodesc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author">
    <w:name w:val="photoauthor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ublicdate">
    <w:name w:val="publicdate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rticleauthors">
    <w:name w:val="articleauthors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9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1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3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amr.chmi.cz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ortal.chmi.cz/aktualni-situace/such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chmi.cz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rtina.souckova@chmi.cz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D2794-7118-4EA2-8CD4-4C5E0AA5C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25</TotalTime>
  <Pages>6</Pages>
  <Words>1160</Words>
  <Characters>6844</Characters>
  <Application>Microsoft Office Word</Application>
  <DocSecurity>0</DocSecurity>
  <Lines>57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DOLEŽAL, Ing.</dc:creator>
  <cp:lastModifiedBy>MARTINA SOUČKOVÁ, Mgr.</cp:lastModifiedBy>
  <cp:revision>4</cp:revision>
  <cp:lastPrinted>2019-07-17T08:29:00Z</cp:lastPrinted>
  <dcterms:created xsi:type="dcterms:W3CDTF">2019-08-14T09:16:00Z</dcterms:created>
  <dcterms:modified xsi:type="dcterms:W3CDTF">2019-08-14T10:44:00Z</dcterms:modified>
</cp:coreProperties>
</file>